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FEB0" w14:textId="77777777" w:rsidR="00B42389" w:rsidRPr="00F43848" w:rsidRDefault="00EE297E" w:rsidP="00B42389">
      <w:pPr>
        <w:rPr>
          <w:b/>
          <w:sz w:val="28"/>
          <w:szCs w:val="28"/>
        </w:rPr>
      </w:pPr>
      <w:r w:rsidRPr="00F43848">
        <w:rPr>
          <w:b/>
          <w:sz w:val="28"/>
          <w:szCs w:val="28"/>
        </w:rPr>
        <w:t>B</w:t>
      </w:r>
      <w:r w:rsidR="00B42389" w:rsidRPr="00F43848">
        <w:rPr>
          <w:b/>
          <w:sz w:val="28"/>
          <w:szCs w:val="28"/>
        </w:rPr>
        <w:t>usiness Office Frequently Asked Questions</w:t>
      </w:r>
    </w:p>
    <w:p w14:paraId="70EE61CD" w14:textId="77777777" w:rsidR="00B42389" w:rsidRPr="00F43848" w:rsidRDefault="00B42389" w:rsidP="00B42389">
      <w:pPr>
        <w:pStyle w:val="ListParagraph"/>
        <w:numPr>
          <w:ilvl w:val="0"/>
          <w:numId w:val="1"/>
        </w:numPr>
        <w:rPr>
          <w:b/>
        </w:rPr>
      </w:pPr>
      <w:r w:rsidRPr="00F43848">
        <w:rPr>
          <w:b/>
        </w:rPr>
        <w:t>What are the hours of Operation for the Business Office?</w:t>
      </w:r>
    </w:p>
    <w:p w14:paraId="042AFAB3" w14:textId="77777777" w:rsidR="00B42389" w:rsidRPr="00F43848" w:rsidRDefault="00B42389" w:rsidP="00B42389">
      <w:pPr>
        <w:pStyle w:val="ListParagraph"/>
        <w:numPr>
          <w:ilvl w:val="1"/>
          <w:numId w:val="1"/>
        </w:numPr>
      </w:pPr>
      <w:r w:rsidRPr="00F43848">
        <w:t>Each location has their own hours of operation:</w:t>
      </w:r>
    </w:p>
    <w:p w14:paraId="7FE05700" w14:textId="77777777" w:rsidR="00B42389" w:rsidRPr="00F43848" w:rsidRDefault="00B42389" w:rsidP="00B42389">
      <w:pPr>
        <w:pStyle w:val="ListParagraph"/>
        <w:numPr>
          <w:ilvl w:val="2"/>
          <w:numId w:val="1"/>
        </w:numPr>
      </w:pPr>
      <w:r w:rsidRPr="00F43848">
        <w:t>NCAT (4004 N Webb Road) 8-6 M-Th, 8-5 Friday</w:t>
      </w:r>
    </w:p>
    <w:p w14:paraId="5C76A11F" w14:textId="3D1F6DE6" w:rsidR="00B42389" w:rsidRPr="00F43848" w:rsidRDefault="00B42389" w:rsidP="00B42389">
      <w:pPr>
        <w:pStyle w:val="ListParagraph"/>
        <w:numPr>
          <w:ilvl w:val="2"/>
          <w:numId w:val="1"/>
        </w:numPr>
      </w:pPr>
      <w:r w:rsidRPr="00F43848">
        <w:t>Southside Center (</w:t>
      </w:r>
      <w:r w:rsidR="00F43848" w:rsidRPr="00F43848">
        <w:t>3821 Harry Street</w:t>
      </w:r>
      <w:r w:rsidR="00A36F7A" w:rsidRPr="00F43848">
        <w:t>) 8-</w:t>
      </w:r>
      <w:r w:rsidR="00E25C92">
        <w:t>6</w:t>
      </w:r>
      <w:r w:rsidR="00A36F7A" w:rsidRPr="00F43848">
        <w:t xml:space="preserve"> M-F, </w:t>
      </w:r>
      <w:r w:rsidR="00E25C92" w:rsidRPr="00F43848">
        <w:t xml:space="preserve">8-5 Friday </w:t>
      </w:r>
      <w:r w:rsidR="00E25C92">
        <w:t>(</w:t>
      </w:r>
      <w:r w:rsidR="00A36F7A" w:rsidRPr="00F43848">
        <w:t>closed 12-1 for lunch</w:t>
      </w:r>
      <w:r w:rsidR="00E25C92">
        <w:t xml:space="preserve"> on Tuesday)</w:t>
      </w:r>
    </w:p>
    <w:p w14:paraId="4E10017F" w14:textId="7FC687D3" w:rsidR="00A36F7A" w:rsidRPr="00F43848" w:rsidRDefault="00A36F7A" w:rsidP="00B42389">
      <w:pPr>
        <w:pStyle w:val="ListParagraph"/>
        <w:numPr>
          <w:ilvl w:val="2"/>
          <w:numId w:val="1"/>
        </w:numPr>
      </w:pPr>
      <w:r w:rsidRPr="00F43848">
        <w:t>City Center (301 S Grove) Tues 9-1</w:t>
      </w:r>
    </w:p>
    <w:p w14:paraId="571639CE" w14:textId="77777777" w:rsidR="00A36F7A" w:rsidRPr="00F43848" w:rsidRDefault="00A36F7A" w:rsidP="00B42389">
      <w:pPr>
        <w:pStyle w:val="ListParagraph"/>
        <w:numPr>
          <w:ilvl w:val="2"/>
          <w:numId w:val="1"/>
        </w:numPr>
      </w:pPr>
      <w:r w:rsidRPr="00F43848">
        <w:t>Old Town Campus does not have a Business office</w:t>
      </w:r>
    </w:p>
    <w:p w14:paraId="0AB4776B" w14:textId="77777777" w:rsidR="00B42389" w:rsidRPr="00F43848" w:rsidRDefault="00B42389" w:rsidP="00B42389">
      <w:pPr>
        <w:pStyle w:val="ListParagraph"/>
        <w:numPr>
          <w:ilvl w:val="0"/>
          <w:numId w:val="1"/>
        </w:numPr>
        <w:rPr>
          <w:b/>
        </w:rPr>
      </w:pPr>
      <w:r w:rsidRPr="00F43848">
        <w:rPr>
          <w:b/>
        </w:rPr>
        <w:t>How can I contact the Business Office?</w:t>
      </w:r>
    </w:p>
    <w:p w14:paraId="485606B5" w14:textId="77777777" w:rsidR="00A36F7A" w:rsidRPr="00F43848" w:rsidRDefault="00A36F7A" w:rsidP="00A36F7A">
      <w:pPr>
        <w:pStyle w:val="ListParagraph"/>
        <w:numPr>
          <w:ilvl w:val="1"/>
          <w:numId w:val="1"/>
        </w:numPr>
      </w:pPr>
      <w:r w:rsidRPr="00F43848">
        <w:t xml:space="preserve">You can email </w:t>
      </w:r>
      <w:hyperlink r:id="rId5" w:history="1">
        <w:r w:rsidRPr="00F43848">
          <w:rPr>
            <w:rStyle w:val="Hyperlink"/>
          </w:rPr>
          <w:t>businessoffice@wsutech.edu</w:t>
        </w:r>
      </w:hyperlink>
      <w:r w:rsidRPr="00F43848">
        <w:t xml:space="preserve"> </w:t>
      </w:r>
    </w:p>
    <w:p w14:paraId="274C287E" w14:textId="7908DB9F" w:rsidR="00A36F7A" w:rsidRPr="00F43848" w:rsidRDefault="00F43848" w:rsidP="00F43848">
      <w:pPr>
        <w:pStyle w:val="ListParagraph"/>
        <w:numPr>
          <w:ilvl w:val="1"/>
          <w:numId w:val="1"/>
        </w:numPr>
      </w:pPr>
      <w:r w:rsidRPr="00F43848">
        <w:t xml:space="preserve">You may call </w:t>
      </w:r>
      <w:r w:rsidR="00E25C92">
        <w:t>877-796-3840</w:t>
      </w:r>
    </w:p>
    <w:p w14:paraId="2FBA4257" w14:textId="77777777" w:rsidR="00B42389" w:rsidRPr="00F43848" w:rsidRDefault="00B42389" w:rsidP="00B42389">
      <w:pPr>
        <w:pStyle w:val="ListParagraph"/>
        <w:numPr>
          <w:ilvl w:val="0"/>
          <w:numId w:val="1"/>
        </w:numPr>
        <w:rPr>
          <w:b/>
        </w:rPr>
      </w:pPr>
      <w:r w:rsidRPr="00F43848">
        <w:rPr>
          <w:b/>
        </w:rPr>
        <w:t xml:space="preserve">How do I </w:t>
      </w:r>
      <w:r w:rsidR="00F43848" w:rsidRPr="00F43848">
        <w:rPr>
          <w:b/>
        </w:rPr>
        <w:t>receive my invoice</w:t>
      </w:r>
      <w:r w:rsidRPr="00F43848">
        <w:rPr>
          <w:b/>
        </w:rPr>
        <w:t>?</w:t>
      </w:r>
    </w:p>
    <w:p w14:paraId="65876F7A" w14:textId="465369BA" w:rsidR="00E25C92" w:rsidRDefault="00F43848" w:rsidP="00A36F7A">
      <w:pPr>
        <w:pStyle w:val="ListParagraph"/>
        <w:numPr>
          <w:ilvl w:val="1"/>
          <w:numId w:val="1"/>
        </w:numPr>
      </w:pPr>
      <w:r w:rsidRPr="00F43848">
        <w:t>Your current invoice</w:t>
      </w:r>
      <w:r w:rsidR="00A36F7A" w:rsidRPr="00F43848">
        <w:t xml:space="preserve"> is available through the student tab on your </w:t>
      </w:r>
      <w:hyperlink r:id="rId6" w:history="1">
        <w:r w:rsidR="00A36F7A" w:rsidRPr="00123C2C">
          <w:rPr>
            <w:rStyle w:val="Hyperlink"/>
          </w:rPr>
          <w:t>my</w:t>
        </w:r>
        <w:r w:rsidR="00E25C92" w:rsidRPr="00123C2C">
          <w:rPr>
            <w:rStyle w:val="Hyperlink"/>
          </w:rPr>
          <w:t>.wsutech.edu</w:t>
        </w:r>
      </w:hyperlink>
      <w:r w:rsidR="00A36F7A" w:rsidRPr="00F43848">
        <w:t xml:space="preserve"> account</w:t>
      </w:r>
      <w:r w:rsidRPr="00F43848">
        <w:t>.</w:t>
      </w:r>
    </w:p>
    <w:p w14:paraId="1AB18C51" w14:textId="66E615A7" w:rsidR="00E25C92" w:rsidRDefault="00E25C92" w:rsidP="00E25C92">
      <w:pPr>
        <w:pStyle w:val="ListParagraph"/>
        <w:numPr>
          <w:ilvl w:val="2"/>
          <w:numId w:val="1"/>
        </w:numPr>
      </w:pPr>
      <w:r>
        <w:t>Click on ‘View or Pay My Bill’ under the Business Office section</w:t>
      </w:r>
    </w:p>
    <w:p w14:paraId="178FD1E9" w14:textId="17CC7BAE" w:rsidR="00A36F7A" w:rsidRPr="00F43848" w:rsidRDefault="00F43848" w:rsidP="00A36F7A">
      <w:pPr>
        <w:pStyle w:val="ListParagraph"/>
        <w:numPr>
          <w:ilvl w:val="1"/>
          <w:numId w:val="1"/>
        </w:numPr>
      </w:pPr>
      <w:r w:rsidRPr="00F43848">
        <w:t xml:space="preserve"> We do not mail invoices; they are uploaded to your student account monthly.</w:t>
      </w:r>
    </w:p>
    <w:p w14:paraId="03748402" w14:textId="77777777" w:rsidR="00B42389" w:rsidRPr="00F43848" w:rsidRDefault="00B42389" w:rsidP="00B42389">
      <w:pPr>
        <w:pStyle w:val="ListParagraph"/>
        <w:numPr>
          <w:ilvl w:val="0"/>
          <w:numId w:val="2"/>
        </w:numPr>
        <w:rPr>
          <w:b/>
        </w:rPr>
      </w:pPr>
      <w:r w:rsidRPr="00F43848">
        <w:rPr>
          <w:b/>
        </w:rPr>
        <w:t>When is tuition due?</w:t>
      </w:r>
    </w:p>
    <w:p w14:paraId="27F8E239" w14:textId="77777777" w:rsidR="00E17439" w:rsidRPr="00F43848" w:rsidRDefault="00E17439" w:rsidP="00E17439">
      <w:pPr>
        <w:pStyle w:val="ListParagraph"/>
        <w:numPr>
          <w:ilvl w:val="1"/>
          <w:numId w:val="2"/>
        </w:numPr>
      </w:pPr>
      <w:r w:rsidRPr="00F43848">
        <w:t xml:space="preserve">Tuition for each term is due two week prior to the start of term, even if your course does not begin until the </w:t>
      </w:r>
      <w:r w:rsidR="00EE297E" w:rsidRPr="00F43848">
        <w:t>second</w:t>
      </w:r>
      <w:r w:rsidRPr="00F43848">
        <w:t xml:space="preserve"> half of the term. </w:t>
      </w:r>
    </w:p>
    <w:p w14:paraId="120B5F9B" w14:textId="77777777" w:rsidR="00B42389" w:rsidRPr="00F43848" w:rsidRDefault="00B42389" w:rsidP="00B42389">
      <w:pPr>
        <w:pStyle w:val="ListParagraph"/>
        <w:numPr>
          <w:ilvl w:val="0"/>
          <w:numId w:val="2"/>
        </w:numPr>
        <w:rPr>
          <w:b/>
        </w:rPr>
      </w:pPr>
      <w:r w:rsidRPr="00F43848">
        <w:rPr>
          <w:b/>
        </w:rPr>
        <w:t>What type of payments do you accept?</w:t>
      </w:r>
    </w:p>
    <w:p w14:paraId="595F67F1" w14:textId="77777777" w:rsidR="00E17439" w:rsidRPr="00F43848" w:rsidRDefault="00E17439" w:rsidP="00E17439">
      <w:pPr>
        <w:pStyle w:val="ListParagraph"/>
        <w:numPr>
          <w:ilvl w:val="1"/>
          <w:numId w:val="2"/>
        </w:numPr>
      </w:pPr>
      <w:r w:rsidRPr="00F43848">
        <w:t>We accept cash, checks, and credit cards</w:t>
      </w:r>
    </w:p>
    <w:p w14:paraId="3C236FF4" w14:textId="77777777" w:rsidR="00B42389" w:rsidRPr="00F43848" w:rsidRDefault="00B42389" w:rsidP="00B42389">
      <w:pPr>
        <w:pStyle w:val="ListParagraph"/>
        <w:numPr>
          <w:ilvl w:val="0"/>
          <w:numId w:val="2"/>
        </w:numPr>
        <w:rPr>
          <w:b/>
        </w:rPr>
      </w:pPr>
      <w:r w:rsidRPr="00F43848">
        <w:rPr>
          <w:b/>
        </w:rPr>
        <w:t>Do you accept Credit cards?</w:t>
      </w:r>
    </w:p>
    <w:p w14:paraId="368AB098" w14:textId="77777777" w:rsidR="00E17439" w:rsidRPr="00F43848" w:rsidRDefault="00E17439" w:rsidP="00E17439">
      <w:pPr>
        <w:pStyle w:val="ListParagraph"/>
        <w:numPr>
          <w:ilvl w:val="1"/>
          <w:numId w:val="2"/>
        </w:numPr>
      </w:pPr>
      <w:r w:rsidRPr="00F43848">
        <w:t>Ye</w:t>
      </w:r>
      <w:r w:rsidR="00CF65EA">
        <w:t xml:space="preserve">s, we accept Visa, </w:t>
      </w:r>
      <w:r w:rsidR="00EE297E" w:rsidRPr="00F43848">
        <w:t>MasterCard</w:t>
      </w:r>
      <w:r w:rsidR="00CF65EA">
        <w:t>, and Discover</w:t>
      </w:r>
      <w:r w:rsidR="00492A45" w:rsidRPr="00F43848">
        <w:t>, with no additional fees required</w:t>
      </w:r>
    </w:p>
    <w:p w14:paraId="01A57F9B" w14:textId="77777777" w:rsidR="00B42389" w:rsidRPr="00F43848" w:rsidRDefault="00B42389" w:rsidP="00B42389">
      <w:pPr>
        <w:pStyle w:val="ListParagraph"/>
        <w:numPr>
          <w:ilvl w:val="0"/>
          <w:numId w:val="2"/>
        </w:numPr>
        <w:rPr>
          <w:b/>
        </w:rPr>
      </w:pPr>
      <w:r w:rsidRPr="00F43848">
        <w:rPr>
          <w:b/>
        </w:rPr>
        <w:t>Can I pay online?</w:t>
      </w:r>
    </w:p>
    <w:p w14:paraId="451CFC41" w14:textId="0BF6C5CD" w:rsidR="00492A45" w:rsidRDefault="00492A45" w:rsidP="00492A45">
      <w:pPr>
        <w:pStyle w:val="ListParagraph"/>
        <w:numPr>
          <w:ilvl w:val="1"/>
          <w:numId w:val="2"/>
        </w:numPr>
      </w:pPr>
      <w:r w:rsidRPr="00F43848">
        <w:t xml:space="preserve">Yes, you can pay online through the student tab of </w:t>
      </w:r>
      <w:hyperlink r:id="rId7" w:history="1">
        <w:r w:rsidR="00E25C92" w:rsidRPr="00123C2C">
          <w:rPr>
            <w:rStyle w:val="Hyperlink"/>
          </w:rPr>
          <w:t>my.wsutech.edu</w:t>
        </w:r>
      </w:hyperlink>
    </w:p>
    <w:p w14:paraId="4BC9AA0E" w14:textId="2433630E" w:rsidR="00E25C92" w:rsidRPr="00F43848" w:rsidRDefault="00E25C92" w:rsidP="00E25C92">
      <w:pPr>
        <w:pStyle w:val="ListParagraph"/>
        <w:numPr>
          <w:ilvl w:val="2"/>
          <w:numId w:val="2"/>
        </w:numPr>
      </w:pPr>
      <w:r>
        <w:t>Click on ‘</w:t>
      </w:r>
      <w:hyperlink r:id="rId8" w:history="1">
        <w:r w:rsidRPr="00123C2C">
          <w:rPr>
            <w:rStyle w:val="Hyperlink"/>
          </w:rPr>
          <w:t>View or Pay My Bill</w:t>
        </w:r>
      </w:hyperlink>
      <w:bookmarkStart w:id="0" w:name="_GoBack"/>
      <w:bookmarkEnd w:id="0"/>
      <w:r>
        <w:t>’ under the Business Office section</w:t>
      </w:r>
    </w:p>
    <w:p w14:paraId="04062422" w14:textId="77777777" w:rsidR="00B42389" w:rsidRPr="00F43848" w:rsidRDefault="00B42389" w:rsidP="00B42389">
      <w:pPr>
        <w:pStyle w:val="ListParagraph"/>
        <w:numPr>
          <w:ilvl w:val="0"/>
          <w:numId w:val="2"/>
        </w:numPr>
        <w:rPr>
          <w:b/>
        </w:rPr>
      </w:pPr>
      <w:r w:rsidRPr="00F43848">
        <w:rPr>
          <w:b/>
        </w:rPr>
        <w:t>Can someone else (parent or another relative) pay for my classes?</w:t>
      </w:r>
    </w:p>
    <w:p w14:paraId="5F2DE05E" w14:textId="77777777" w:rsidR="00E25C92" w:rsidRDefault="00492A45" w:rsidP="00492A45">
      <w:pPr>
        <w:pStyle w:val="ListParagraph"/>
        <w:numPr>
          <w:ilvl w:val="1"/>
          <w:numId w:val="2"/>
        </w:numPr>
      </w:pPr>
      <w:r w:rsidRPr="00F43848">
        <w:t>Yes, they can</w:t>
      </w:r>
    </w:p>
    <w:p w14:paraId="2DDD22F2" w14:textId="4D4405AE" w:rsidR="00E25C92" w:rsidRPr="00F43848" w:rsidRDefault="00E25C92" w:rsidP="00E25C92">
      <w:pPr>
        <w:pStyle w:val="ListParagraph"/>
        <w:numPr>
          <w:ilvl w:val="2"/>
          <w:numId w:val="2"/>
        </w:numPr>
      </w:pPr>
      <w:r>
        <w:t>ONLINE: Click on ‘</w:t>
      </w:r>
      <w:hyperlink r:id="rId9" w:history="1">
        <w:r w:rsidRPr="00123C2C">
          <w:rPr>
            <w:rStyle w:val="Hyperlink"/>
          </w:rPr>
          <w:t>View or Pay My Bill</w:t>
        </w:r>
      </w:hyperlink>
      <w:r>
        <w:t>’ under the Business Office section. You will be directed to our banking website where you can authorize another party to access your bill. Please make sure you have their email address ready.</w:t>
      </w:r>
    </w:p>
    <w:p w14:paraId="7AA4D51C" w14:textId="341B66B6" w:rsidR="00492A45" w:rsidRPr="00F43848" w:rsidRDefault="00E25C92" w:rsidP="00E25C92">
      <w:pPr>
        <w:pStyle w:val="ListParagraph"/>
        <w:numPr>
          <w:ilvl w:val="2"/>
          <w:numId w:val="2"/>
        </w:numPr>
      </w:pPr>
      <w:r>
        <w:t xml:space="preserve">IN PERSON: </w:t>
      </w:r>
      <w:r w:rsidR="00492A45" w:rsidRPr="00F43848">
        <w:t xml:space="preserve"> Due to federal privacy laws designed to protect the student (FERPA), we cannot disclose that information to anyone other than the student. The student can </w:t>
      </w:r>
      <w:r>
        <w:t xml:space="preserve">bring them to the Business </w:t>
      </w:r>
      <w:proofErr w:type="gramStart"/>
      <w:r>
        <w:t>Office,</w:t>
      </w:r>
      <w:r w:rsidR="00492A45" w:rsidRPr="00F43848">
        <w:t xml:space="preserve"> </w:t>
      </w:r>
      <w:r>
        <w:t>OR</w:t>
      </w:r>
      <w:proofErr w:type="gramEnd"/>
      <w:r w:rsidR="00492A45" w:rsidRPr="00F43848">
        <w:t xml:space="preserve"> complete a release of information to grant access to information.</w:t>
      </w:r>
      <w:r>
        <w:t xml:space="preserve"> The FERPA release is located on the student tab of </w:t>
      </w:r>
      <w:hyperlink r:id="rId10" w:history="1">
        <w:r w:rsidRPr="00123C2C">
          <w:rPr>
            <w:rStyle w:val="Hyperlink"/>
          </w:rPr>
          <w:t>my.wsutech.edu</w:t>
        </w:r>
      </w:hyperlink>
      <w:r>
        <w:t xml:space="preserve"> under Registration Tools.</w:t>
      </w:r>
    </w:p>
    <w:p w14:paraId="20908C2F" w14:textId="77777777" w:rsidR="00B42389" w:rsidRPr="00F43848" w:rsidRDefault="00B42389" w:rsidP="00B42389">
      <w:pPr>
        <w:pStyle w:val="ListParagraph"/>
        <w:numPr>
          <w:ilvl w:val="0"/>
          <w:numId w:val="2"/>
        </w:numPr>
        <w:rPr>
          <w:b/>
        </w:rPr>
      </w:pPr>
      <w:r w:rsidRPr="00F43848">
        <w:rPr>
          <w:b/>
        </w:rPr>
        <w:t>Does WSU Tech have a payment plan?</w:t>
      </w:r>
    </w:p>
    <w:p w14:paraId="645EA809" w14:textId="77777777" w:rsidR="00492A45" w:rsidRPr="00F43848" w:rsidRDefault="00492A45" w:rsidP="00492A45">
      <w:pPr>
        <w:pStyle w:val="ListParagraph"/>
        <w:numPr>
          <w:ilvl w:val="1"/>
          <w:numId w:val="2"/>
        </w:numPr>
      </w:pPr>
      <w:r w:rsidRPr="00F43848">
        <w:t>Yes, we have a payment plan designed to spread the payments out over the term. You must come in person, prior to the start of the term to set it up. We do not do payment plans online.</w:t>
      </w:r>
    </w:p>
    <w:p w14:paraId="1E614D9E" w14:textId="77777777" w:rsidR="00492A45" w:rsidRPr="00F43848" w:rsidRDefault="00492A45" w:rsidP="00492A45">
      <w:pPr>
        <w:pStyle w:val="ListParagraph"/>
        <w:numPr>
          <w:ilvl w:val="1"/>
          <w:numId w:val="2"/>
        </w:numPr>
      </w:pPr>
      <w:r w:rsidRPr="00F43848">
        <w:t>The payment plan is based on the amount of time of the course and requires a $30 fee to set up.</w:t>
      </w:r>
    </w:p>
    <w:p w14:paraId="15EB72E7" w14:textId="77777777" w:rsidR="00B42389" w:rsidRPr="00F43848" w:rsidRDefault="00B42389" w:rsidP="00B42389">
      <w:pPr>
        <w:pStyle w:val="ListParagraph"/>
        <w:numPr>
          <w:ilvl w:val="0"/>
          <w:numId w:val="3"/>
        </w:numPr>
        <w:rPr>
          <w:b/>
        </w:rPr>
      </w:pPr>
      <w:r w:rsidRPr="00F43848">
        <w:rPr>
          <w:b/>
        </w:rPr>
        <w:t>I have a third party paying my bill, what do I need to do?</w:t>
      </w:r>
    </w:p>
    <w:p w14:paraId="357C2E90" w14:textId="323134BA" w:rsidR="006958B0" w:rsidRDefault="00E25C92" w:rsidP="003B54C5">
      <w:pPr>
        <w:pStyle w:val="ListParagraph"/>
        <w:numPr>
          <w:ilvl w:val="1"/>
          <w:numId w:val="3"/>
        </w:numPr>
      </w:pPr>
      <w:r>
        <w:lastRenderedPageBreak/>
        <w:t>You must complete a FERPA release</w:t>
      </w:r>
      <w:r w:rsidR="006958B0">
        <w:t xml:space="preserve"> online </w:t>
      </w:r>
      <w:proofErr w:type="gramStart"/>
      <w:r w:rsidR="006958B0">
        <w:t>in order</w:t>
      </w:r>
      <w:r>
        <w:t xml:space="preserve"> for</w:t>
      </w:r>
      <w:proofErr w:type="gramEnd"/>
      <w:r>
        <w:t xml:space="preserve"> them to </w:t>
      </w:r>
      <w:r w:rsidR="006958B0">
        <w:t>receive an invoice.</w:t>
      </w:r>
    </w:p>
    <w:p w14:paraId="04A3CCDB" w14:textId="0057704F" w:rsidR="003B54C5" w:rsidRPr="00F43848" w:rsidRDefault="003B54C5" w:rsidP="003B54C5">
      <w:pPr>
        <w:pStyle w:val="ListParagraph"/>
        <w:numPr>
          <w:ilvl w:val="1"/>
          <w:numId w:val="3"/>
        </w:numPr>
      </w:pPr>
      <w:r w:rsidRPr="00F43848">
        <w:t>An authorization needs to be submitted by the third party, indicating they will be paying your bill. We need to know the amount of fees they will pay in order to invoice them. You are responsible for paying your account if they do not pay in a timely manner.</w:t>
      </w:r>
    </w:p>
    <w:p w14:paraId="1AF6A53C" w14:textId="77777777" w:rsidR="00B42389" w:rsidRPr="00F43848" w:rsidRDefault="00B42389" w:rsidP="00B42389">
      <w:pPr>
        <w:pStyle w:val="ListParagraph"/>
        <w:numPr>
          <w:ilvl w:val="0"/>
          <w:numId w:val="3"/>
        </w:numPr>
      </w:pPr>
      <w:r w:rsidRPr="00F43848">
        <w:rPr>
          <w:b/>
        </w:rPr>
        <w:t>I have tuition reimbursement from my employer – do you accept</w:t>
      </w:r>
      <w:r w:rsidRPr="00F43848">
        <w:t xml:space="preserve"> </w:t>
      </w:r>
      <w:r w:rsidRPr="00F43848">
        <w:rPr>
          <w:b/>
        </w:rPr>
        <w:t>that</w:t>
      </w:r>
      <w:r w:rsidRPr="00F43848">
        <w:t>?</w:t>
      </w:r>
    </w:p>
    <w:p w14:paraId="032DA0B4" w14:textId="1A8B8D5B" w:rsidR="00B42389" w:rsidRPr="00F43848" w:rsidRDefault="006958B0" w:rsidP="00CF31C8">
      <w:pPr>
        <w:pStyle w:val="ListParagraph"/>
        <w:numPr>
          <w:ilvl w:val="1"/>
          <w:numId w:val="3"/>
        </w:numPr>
      </w:pPr>
      <w:r>
        <w:t>Most employers do not pay us directly. You are responsible for paying your tuition and submitting to your employer for reimbursement. We highly suggest you set up a payment plan in these situations.</w:t>
      </w:r>
    </w:p>
    <w:p w14:paraId="087ACBD2" w14:textId="77777777" w:rsidR="00BB6611" w:rsidRPr="00F43848" w:rsidRDefault="00BB6611" w:rsidP="00B42389"/>
    <w:sectPr w:rsidR="00BB6611" w:rsidRPr="00F4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FBD"/>
    <w:multiLevelType w:val="hybridMultilevel"/>
    <w:tmpl w:val="D952D4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92DC7"/>
    <w:multiLevelType w:val="hybridMultilevel"/>
    <w:tmpl w:val="EB4EBC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B1AEC"/>
    <w:multiLevelType w:val="hybridMultilevel"/>
    <w:tmpl w:val="FBC453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D3F50"/>
    <w:multiLevelType w:val="hybridMultilevel"/>
    <w:tmpl w:val="56961C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90D"/>
    <w:rsid w:val="00123C2C"/>
    <w:rsid w:val="003A4499"/>
    <w:rsid w:val="003B54C5"/>
    <w:rsid w:val="00492A45"/>
    <w:rsid w:val="004C21FA"/>
    <w:rsid w:val="0058201E"/>
    <w:rsid w:val="006958B0"/>
    <w:rsid w:val="008B190D"/>
    <w:rsid w:val="00937CF3"/>
    <w:rsid w:val="00A36F7A"/>
    <w:rsid w:val="00B42389"/>
    <w:rsid w:val="00BB6611"/>
    <w:rsid w:val="00CF65EA"/>
    <w:rsid w:val="00E17439"/>
    <w:rsid w:val="00E25C92"/>
    <w:rsid w:val="00E27C64"/>
    <w:rsid w:val="00EE297E"/>
    <w:rsid w:val="00EE60AA"/>
    <w:rsid w:val="00F4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99B4"/>
  <w15:chartTrackingRefBased/>
  <w15:docId w15:val="{5E750835-F3DD-4032-B479-ED74433F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0D"/>
    <w:pPr>
      <w:ind w:left="720"/>
      <w:contextualSpacing/>
    </w:pPr>
  </w:style>
  <w:style w:type="character" w:styleId="Hyperlink">
    <w:name w:val="Hyperlink"/>
    <w:basedOn w:val="DefaultParagraphFont"/>
    <w:uiPriority w:val="99"/>
    <w:unhideWhenUsed/>
    <w:rsid w:val="00A36F7A"/>
    <w:rPr>
      <w:color w:val="0563C1" w:themeColor="hyperlink"/>
      <w:u w:val="single"/>
    </w:rPr>
  </w:style>
  <w:style w:type="character" w:styleId="UnresolvedMention">
    <w:name w:val="Unresolved Mention"/>
    <w:basedOn w:val="DefaultParagraphFont"/>
    <w:uiPriority w:val="99"/>
    <w:semiHidden/>
    <w:unhideWhenUsed/>
    <w:rsid w:val="0012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wsutech.edu/luminis-banner/lp5Banner?externalsystem=SSB&amp;url=urlPathz_cashnet_sso.p_cashnet_login" TargetMode="External"/><Relationship Id="rId3" Type="http://schemas.openxmlformats.org/officeDocument/2006/relationships/settings" Target="settings.xml"/><Relationship Id="rId7" Type="http://schemas.openxmlformats.org/officeDocument/2006/relationships/hyperlink" Target="https://my.wsutech.edu/web/mywsutech/stud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wsutech.edu/web/mywsutech/student" TargetMode="External"/><Relationship Id="rId11" Type="http://schemas.openxmlformats.org/officeDocument/2006/relationships/fontTable" Target="fontTable.xml"/><Relationship Id="rId5" Type="http://schemas.openxmlformats.org/officeDocument/2006/relationships/hyperlink" Target="mailto:businessoffice@wsutech.edu" TargetMode="External"/><Relationship Id="rId10" Type="http://schemas.openxmlformats.org/officeDocument/2006/relationships/hyperlink" Target="https://my.wsutech.edu/web/mywsutech/student" TargetMode="External"/><Relationship Id="rId4" Type="http://schemas.openxmlformats.org/officeDocument/2006/relationships/webSettings" Target="webSettings.xml"/><Relationship Id="rId9" Type="http://schemas.openxmlformats.org/officeDocument/2006/relationships/hyperlink" Target="https://my.wsutech.edu/luminis-banner/lp5Banner?externalsystem=SSB&amp;url=urlPathz_cashnet_sso.p_cashnet_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Varrientos</dc:creator>
  <cp:keywords/>
  <dc:description/>
  <cp:lastModifiedBy>Stacy Van Stipdonk</cp:lastModifiedBy>
  <cp:revision>2</cp:revision>
  <dcterms:created xsi:type="dcterms:W3CDTF">2021-09-23T20:02:00Z</dcterms:created>
  <dcterms:modified xsi:type="dcterms:W3CDTF">2021-09-23T20:02:00Z</dcterms:modified>
</cp:coreProperties>
</file>