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6E" w:rsidRDefault="00DE09E0">
      <w:pPr>
        <w:ind w:left="-5"/>
      </w:pPr>
      <w:r>
        <w:t>Professional Staff Development Activities allows WATC employees, staff</w:t>
      </w:r>
      <w:r w:rsidR="00720F68">
        <w:t>,</w:t>
      </w:r>
      <w:r>
        <w:t xml:space="preserve"> and faculty to grow their knowledge base, stay current with best practices, and show that their expertise is meaningful in a rapidly transforming and ever-</w:t>
      </w:r>
      <w:r>
        <w:t xml:space="preserve">demanding marketplace. We ask that you record your experiences to demonstrate this knowledge.  </w:t>
      </w:r>
    </w:p>
    <w:p w:rsidR="0037496E" w:rsidRDefault="00DE09E0">
      <w:pPr>
        <w:numPr>
          <w:ilvl w:val="0"/>
          <w:numId w:val="1"/>
        </w:numPr>
        <w:ind w:hanging="271"/>
      </w:pPr>
      <w:r>
        <w:t>Log into myWATC</w:t>
      </w:r>
      <w:r w:rsidR="00720F68">
        <w:t>.</w:t>
      </w:r>
      <w:r>
        <w:t xml:space="preserve">  </w:t>
      </w:r>
    </w:p>
    <w:p w:rsidR="0037496E" w:rsidRDefault="00DE09E0">
      <w:pPr>
        <w:numPr>
          <w:ilvl w:val="0"/>
          <w:numId w:val="1"/>
        </w:numPr>
        <w:ind w:hanging="271"/>
      </w:pPr>
      <w:r>
        <w:t>Select the Employee Tab</w:t>
      </w:r>
      <w:r w:rsidR="00720F68">
        <w:t>.</w:t>
      </w:r>
      <w:r>
        <w:t xml:space="preserve">  </w:t>
      </w:r>
    </w:p>
    <w:p w:rsidR="0037496E" w:rsidRDefault="00DE09E0" w:rsidP="0035354B">
      <w:pPr>
        <w:numPr>
          <w:ilvl w:val="0"/>
          <w:numId w:val="1"/>
        </w:numPr>
        <w:ind w:hanging="271"/>
      </w:pPr>
      <w:r>
        <w:t xml:space="preserve">Select </w:t>
      </w:r>
      <w:r>
        <w:t xml:space="preserve">Professional Development </w:t>
      </w:r>
      <w:r>
        <w:t>from the Intranet Links channel</w:t>
      </w:r>
      <w:r w:rsidR="00720F68">
        <w:t>.</w:t>
      </w:r>
      <w:r>
        <w:t xml:space="preserve">  </w:t>
      </w:r>
      <w:r>
        <w:rPr>
          <w:noProof/>
        </w:rPr>
        <w:drawing>
          <wp:inline distT="0" distB="0" distL="0" distR="0" wp14:anchorId="0BCA7485" wp14:editId="70E4C9B0">
            <wp:extent cx="8117840" cy="42164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784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76323" w:rsidRDefault="00D76323">
      <w:pPr>
        <w:spacing w:after="160" w:line="259" w:lineRule="auto"/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7496E" w:rsidRPr="00943323" w:rsidRDefault="00DE09E0" w:rsidP="00720F68">
      <w:pPr>
        <w:spacing w:before="120"/>
        <w:ind w:left="-5"/>
        <w:rPr>
          <w:b/>
          <w:sz w:val="32"/>
          <w:szCs w:val="32"/>
        </w:rPr>
      </w:pPr>
      <w:r w:rsidRPr="00943323">
        <w:rPr>
          <w:b/>
          <w:sz w:val="32"/>
          <w:szCs w:val="32"/>
        </w:rPr>
        <w:t>How to add information abou</w:t>
      </w:r>
      <w:r w:rsidRPr="00943323">
        <w:rPr>
          <w:b/>
          <w:sz w:val="32"/>
          <w:szCs w:val="32"/>
        </w:rPr>
        <w:t>t your own Profession</w:t>
      </w:r>
      <w:r w:rsidR="00720F68" w:rsidRPr="00943323">
        <w:rPr>
          <w:b/>
          <w:sz w:val="32"/>
          <w:szCs w:val="32"/>
        </w:rPr>
        <w:t>al Staff Development Activities</w:t>
      </w:r>
      <w:r w:rsidRPr="00943323">
        <w:rPr>
          <w:b/>
          <w:sz w:val="32"/>
          <w:szCs w:val="32"/>
        </w:rPr>
        <w:t xml:space="preserve">  </w:t>
      </w:r>
    </w:p>
    <w:p w:rsidR="0035354B" w:rsidRDefault="00DE09E0">
      <w:pPr>
        <w:spacing w:after="84" w:line="216" w:lineRule="auto"/>
        <w:ind w:left="-1" w:firstLine="0"/>
        <w:jc w:val="right"/>
      </w:pPr>
      <w:r>
        <w:rPr>
          <w:noProof/>
        </w:rPr>
        <w:drawing>
          <wp:inline distT="0" distB="0" distL="0" distR="0">
            <wp:extent cx="8229600" cy="4754880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F68" w:rsidRDefault="00DE09E0" w:rsidP="00720F68">
      <w:pPr>
        <w:spacing w:after="84" w:line="216" w:lineRule="auto"/>
        <w:ind w:left="-1" w:firstLine="0"/>
      </w:pPr>
      <w:r>
        <w:t>These</w:t>
      </w:r>
      <w:r w:rsidR="00720F68">
        <w:t xml:space="preserve"> entries are required:</w:t>
      </w:r>
    </w:p>
    <w:p w:rsidR="0035354B" w:rsidRDefault="00720F68" w:rsidP="00943323">
      <w:pPr>
        <w:pStyle w:val="ListParagraph"/>
        <w:numPr>
          <w:ilvl w:val="0"/>
          <w:numId w:val="4"/>
        </w:numPr>
        <w:spacing w:after="84" w:line="216" w:lineRule="auto"/>
        <w:ind w:left="365"/>
      </w:pPr>
      <w:r>
        <w:t>In</w:t>
      </w:r>
      <w:r w:rsidR="00DE09E0">
        <w:t xml:space="preserve"> ‘Rol</w:t>
      </w:r>
      <w:r>
        <w:t>e’ and ‘Division’, a selection from the drop downs</w:t>
      </w:r>
    </w:p>
    <w:p w:rsidR="0035354B" w:rsidRDefault="00DE09E0" w:rsidP="00943323">
      <w:pPr>
        <w:pStyle w:val="ListParagraph"/>
        <w:numPr>
          <w:ilvl w:val="0"/>
          <w:numId w:val="2"/>
        </w:numPr>
        <w:spacing w:after="84" w:line="216" w:lineRule="auto"/>
        <w:ind w:left="294" w:hanging="288"/>
      </w:pPr>
      <w:r>
        <w:t xml:space="preserve">In the ‘Training Title’ box, </w:t>
      </w:r>
      <w:r>
        <w:t>the title of t</w:t>
      </w:r>
      <w:r w:rsidR="0035354B">
        <w:t>he course or training session</w:t>
      </w:r>
    </w:p>
    <w:p w:rsidR="00720F68" w:rsidRDefault="00DE09E0" w:rsidP="00943323">
      <w:pPr>
        <w:pStyle w:val="ListParagraph"/>
        <w:numPr>
          <w:ilvl w:val="0"/>
          <w:numId w:val="2"/>
        </w:numPr>
        <w:spacing w:after="84" w:line="216" w:lineRule="auto"/>
        <w:ind w:left="294" w:hanging="288"/>
      </w:pPr>
      <w:r>
        <w:t xml:space="preserve">In ‘Training Type’, </w:t>
      </w:r>
      <w:r w:rsidR="00720F68">
        <w:t>a selection from the drop down</w:t>
      </w:r>
    </w:p>
    <w:p w:rsidR="00D76323" w:rsidRDefault="00720F68" w:rsidP="002F3D7A">
      <w:pPr>
        <w:pStyle w:val="ListParagraph"/>
        <w:numPr>
          <w:ilvl w:val="0"/>
          <w:numId w:val="2"/>
        </w:numPr>
        <w:spacing w:after="84" w:line="216" w:lineRule="auto"/>
        <w:ind w:left="294" w:hanging="288"/>
      </w:pPr>
      <w:r>
        <w:t>In</w:t>
      </w:r>
      <w:r w:rsidR="00DE09E0">
        <w:t xml:space="preserve"> ‘Hours Earned’, </w:t>
      </w:r>
      <w:r>
        <w:t>a</w:t>
      </w:r>
      <w:r w:rsidR="00DE09E0">
        <w:t xml:space="preserve"> select</w:t>
      </w:r>
      <w:r>
        <w:t>ion to the nearest</w:t>
      </w:r>
      <w:r w:rsidR="00DE09E0">
        <w:t xml:space="preserve"> </w:t>
      </w:r>
      <w:r>
        <w:t>half-hour</w:t>
      </w:r>
    </w:p>
    <w:p w:rsidR="00720F68" w:rsidRDefault="00943323" w:rsidP="002F3D7A">
      <w:pPr>
        <w:pStyle w:val="ListParagraph"/>
        <w:numPr>
          <w:ilvl w:val="0"/>
          <w:numId w:val="2"/>
        </w:numPr>
        <w:spacing w:after="84" w:line="216" w:lineRule="auto"/>
        <w:ind w:left="294" w:hanging="288"/>
      </w:pPr>
      <w:r>
        <w:t>In</w:t>
      </w:r>
      <w:r w:rsidR="00DE09E0">
        <w:t xml:space="preserve"> ‘</w:t>
      </w:r>
      <w:r>
        <w:t>Training Date</w:t>
      </w:r>
      <w:r w:rsidR="00DE09E0">
        <w:t>’</w:t>
      </w:r>
      <w:r>
        <w:t>,</w:t>
      </w:r>
      <w:r w:rsidR="00DE09E0">
        <w:t xml:space="preserve"> click the calendar</w:t>
      </w:r>
      <w:r>
        <w:t>s</w:t>
      </w:r>
      <w:r w:rsidR="00DE09E0">
        <w:t xml:space="preserve"> to select the beginning </w:t>
      </w:r>
      <w:r w:rsidR="00DE09E0">
        <w:t>and ending date</w:t>
      </w:r>
      <w:r>
        <w:t>s</w:t>
      </w:r>
    </w:p>
    <w:p w:rsidR="0037496E" w:rsidRDefault="00DE09E0" w:rsidP="00943323">
      <w:pPr>
        <w:ind w:left="0" w:firstLine="0"/>
      </w:pPr>
      <w:r>
        <w:t>F</w:t>
      </w:r>
      <w:r>
        <w:t xml:space="preserve">or ‘Comments’ you can use free text.  </w:t>
      </w:r>
    </w:p>
    <w:p w:rsidR="00943323" w:rsidRDefault="00DE09E0" w:rsidP="00943323">
      <w:r>
        <w:t xml:space="preserve">If documentation is required, click </w:t>
      </w:r>
      <w:r w:rsidR="00943323">
        <w:t>‘Choose File’ to</w:t>
      </w:r>
      <w:r>
        <w:t xml:space="preserve"> attach a file. There is a</w:t>
      </w:r>
      <w:r w:rsidR="00943323">
        <w:t xml:space="preserve"> limit of 1 MB.</w:t>
      </w:r>
    </w:p>
    <w:p w:rsidR="0037496E" w:rsidRDefault="00943323" w:rsidP="00943323">
      <w:pPr>
        <w:ind w:firstLine="278"/>
      </w:pPr>
      <w:r>
        <w:t>NOTE: I</w:t>
      </w:r>
      <w:r w:rsidR="00DE09E0">
        <w:t xml:space="preserve">f you click on </w:t>
      </w:r>
      <w:r>
        <w:t>a</w:t>
      </w:r>
      <w:r w:rsidR="00DE09E0">
        <w:t xml:space="preserve"> calendar after you </w:t>
      </w:r>
      <w:r>
        <w:t xml:space="preserve">choose </w:t>
      </w:r>
      <w:r w:rsidR="00DE09E0">
        <w:t>a file it will drop the file</w:t>
      </w:r>
      <w:r>
        <w:t>.</w:t>
      </w:r>
    </w:p>
    <w:p w:rsidR="0037496E" w:rsidRDefault="00720F68" w:rsidP="00943323">
      <w:r>
        <w:t>Click ‘Submit</w:t>
      </w:r>
      <w:r w:rsidR="00DE09E0">
        <w:t xml:space="preserve"> Form</w:t>
      </w:r>
      <w:r>
        <w:t>’.</w:t>
      </w:r>
      <w:r w:rsidR="00CA3667">
        <w:t xml:space="preserve"> The form below will display.</w:t>
      </w:r>
      <w:r w:rsidR="00DE09E0">
        <w:t xml:space="preserve"> (Clicking ‘Cancel’ during first submission drops all entries.)</w:t>
      </w:r>
      <w:bookmarkStart w:id="0" w:name="_GoBack"/>
      <w:bookmarkEnd w:id="0"/>
    </w:p>
    <w:p w:rsidR="00CA3667" w:rsidRDefault="00CA3667" w:rsidP="00943323">
      <w:r>
        <w:rPr>
          <w:noProof/>
        </w:rPr>
        <w:drawing>
          <wp:inline distT="0" distB="0" distL="0" distR="0">
            <wp:extent cx="8279130" cy="4664710"/>
            <wp:effectExtent l="0" t="0" r="762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_Dev_Submitted_Form_annotat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9130" cy="46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6E" w:rsidRDefault="00CA3667" w:rsidP="00D76323">
      <w:pPr>
        <w:spacing w:line="180" w:lineRule="auto"/>
        <w:ind w:left="288" w:hanging="288"/>
      </w:pPr>
      <w:r>
        <w:lastRenderedPageBreak/>
        <w:t xml:space="preserve">The links on this form allow you to; </w:t>
      </w:r>
      <w:r w:rsidRPr="00CA3667">
        <w:rPr>
          <w:rFonts w:ascii="Arial Black" w:hAnsi="Arial Black" w:cs="Arial"/>
          <w:color w:val="FF0000"/>
        </w:rPr>
        <w:t>1</w:t>
      </w:r>
      <w:r>
        <w:t xml:space="preserve">) modify the information just submitted, </w:t>
      </w:r>
      <w:r w:rsidRPr="00CA3667">
        <w:rPr>
          <w:rFonts w:ascii="Arial Black" w:hAnsi="Arial Black"/>
          <w:color w:val="FF0000"/>
        </w:rPr>
        <w:t>2</w:t>
      </w:r>
      <w:r>
        <w:t xml:space="preserve">) submit another instance of training, or </w:t>
      </w:r>
      <w:r w:rsidRPr="00CA3667">
        <w:rPr>
          <w:rFonts w:ascii="Arial Black" w:hAnsi="Arial Black"/>
          <w:color w:val="FF0000"/>
        </w:rPr>
        <w:t>3</w:t>
      </w:r>
      <w:r>
        <w:t xml:space="preserve">) view the report of all your submitted training information. To exit the form, </w:t>
      </w:r>
      <w:r w:rsidR="002B49C6">
        <w:t xml:space="preserve">simply </w:t>
      </w:r>
      <w:r>
        <w:t>close the tab or window in which it is displayed.</w:t>
      </w:r>
    </w:p>
    <w:p w:rsidR="00CA3667" w:rsidRDefault="00CA3667" w:rsidP="00CA3667">
      <w:pPr>
        <w:spacing w:line="252" w:lineRule="auto"/>
        <w:ind w:left="288" w:hanging="288"/>
      </w:pPr>
      <w:r>
        <w:t>The submitted information has now been recorded and has initiated a workflow process to your supervisor for approval (or rejection pending further clarification).</w:t>
      </w:r>
    </w:p>
    <w:p w:rsidR="0037496E" w:rsidRDefault="00DE09E0" w:rsidP="00943323">
      <w:r>
        <w:t>You will receive notification</w:t>
      </w:r>
      <w:r w:rsidR="00CA3667">
        <w:t>s</w:t>
      </w:r>
      <w:r>
        <w:t xml:space="preserve"> </w:t>
      </w:r>
      <w:r w:rsidR="00CA3667">
        <w:t xml:space="preserve">of the process </w:t>
      </w:r>
      <w:r>
        <w:t>via email</w:t>
      </w:r>
      <w:r w:rsidR="0035354B">
        <w:t xml:space="preserve"> s</w:t>
      </w:r>
      <w:r w:rsidR="00CA3667">
        <w:t>imilar to that</w:t>
      </w:r>
      <w:r w:rsidR="0035354B">
        <w:t xml:space="preserve"> seen below.</w:t>
      </w:r>
    </w:p>
    <w:p w:rsidR="0037496E" w:rsidRDefault="00DE09E0">
      <w:pPr>
        <w:spacing w:after="0" w:line="259" w:lineRule="auto"/>
        <w:ind w:left="-1" w:right="96" w:firstLine="0"/>
        <w:jc w:val="right"/>
      </w:pPr>
      <w:r>
        <w:rPr>
          <w:noProof/>
        </w:rPr>
        <w:drawing>
          <wp:inline distT="0" distB="0" distL="0" distR="0">
            <wp:extent cx="8168640" cy="359664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686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A3667" w:rsidRDefault="00CA3667">
      <w:pPr>
        <w:ind w:left="-5"/>
      </w:pPr>
    </w:p>
    <w:p w:rsidR="0037496E" w:rsidRDefault="00DE09E0">
      <w:pPr>
        <w:ind w:left="-5"/>
      </w:pPr>
      <w:r>
        <w:t xml:space="preserve">If you have any further questions about the </w:t>
      </w:r>
      <w:r>
        <w:t xml:space="preserve">Professional Development Application please either contact IT </w:t>
      </w:r>
      <w:r w:rsidR="00CA3667">
        <w:t>using</w:t>
      </w:r>
      <w:r>
        <w:t xml:space="preserve"> a ticket to the IT help desk</w:t>
      </w:r>
      <w:r w:rsidR="00CA3667">
        <w:t>,</w:t>
      </w:r>
      <w:r>
        <w:t xml:space="preserve"> or contact HR. </w:t>
      </w:r>
    </w:p>
    <w:sectPr w:rsidR="0037496E" w:rsidSect="00D76323">
      <w:footerReference w:type="default" r:id="rId12"/>
      <w:pgSz w:w="15840" w:h="12240" w:orient="landscape"/>
      <w:pgMar w:top="900" w:right="1360" w:bottom="990" w:left="1442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D0" w:rsidRDefault="003762D0" w:rsidP="003762D0">
      <w:pPr>
        <w:spacing w:after="0" w:line="240" w:lineRule="auto"/>
      </w:pPr>
      <w:r>
        <w:separator/>
      </w:r>
    </w:p>
  </w:endnote>
  <w:endnote w:type="continuationSeparator" w:id="0">
    <w:p w:rsidR="003762D0" w:rsidRDefault="003762D0" w:rsidP="0037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2D0" w:rsidRPr="00DE09E0" w:rsidRDefault="003762D0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DE09E0">
      <w:rPr>
        <w:color w:val="000000" w:themeColor="text1"/>
        <w:spacing w:val="60"/>
        <w:sz w:val="24"/>
        <w:szCs w:val="24"/>
      </w:rPr>
      <w:t>Page</w:t>
    </w:r>
    <w:r w:rsidRPr="00DE09E0">
      <w:rPr>
        <w:color w:val="000000" w:themeColor="text1"/>
        <w:sz w:val="24"/>
        <w:szCs w:val="24"/>
      </w:rPr>
      <w:t xml:space="preserve"> </w:t>
    </w:r>
    <w:r w:rsidRPr="00DE09E0">
      <w:rPr>
        <w:color w:val="000000" w:themeColor="text1"/>
        <w:sz w:val="24"/>
        <w:szCs w:val="24"/>
      </w:rPr>
      <w:fldChar w:fldCharType="begin"/>
    </w:r>
    <w:r w:rsidRPr="00DE09E0">
      <w:rPr>
        <w:color w:val="000000" w:themeColor="text1"/>
        <w:sz w:val="24"/>
        <w:szCs w:val="24"/>
      </w:rPr>
      <w:instrText xml:space="preserve"> PAGE   \* MERGEFORMAT </w:instrText>
    </w:r>
    <w:r w:rsidRPr="00DE09E0">
      <w:rPr>
        <w:color w:val="000000" w:themeColor="text1"/>
        <w:sz w:val="24"/>
        <w:szCs w:val="24"/>
      </w:rPr>
      <w:fldChar w:fldCharType="separate"/>
    </w:r>
    <w:r w:rsidR="00DE09E0">
      <w:rPr>
        <w:noProof/>
        <w:color w:val="000000" w:themeColor="text1"/>
        <w:sz w:val="24"/>
        <w:szCs w:val="24"/>
      </w:rPr>
      <w:t>3</w:t>
    </w:r>
    <w:r w:rsidRPr="00DE09E0">
      <w:rPr>
        <w:color w:val="000000" w:themeColor="text1"/>
        <w:sz w:val="24"/>
        <w:szCs w:val="24"/>
      </w:rPr>
      <w:fldChar w:fldCharType="end"/>
    </w:r>
    <w:r w:rsidRPr="00DE09E0">
      <w:rPr>
        <w:color w:val="000000" w:themeColor="text1"/>
        <w:sz w:val="24"/>
        <w:szCs w:val="24"/>
      </w:rPr>
      <w:t xml:space="preserve"> | </w:t>
    </w:r>
    <w:r w:rsidRPr="00DE09E0">
      <w:rPr>
        <w:color w:val="000000" w:themeColor="text1"/>
        <w:sz w:val="24"/>
        <w:szCs w:val="24"/>
      </w:rPr>
      <w:fldChar w:fldCharType="begin"/>
    </w:r>
    <w:r w:rsidRPr="00DE09E0">
      <w:rPr>
        <w:color w:val="000000" w:themeColor="text1"/>
        <w:sz w:val="24"/>
        <w:szCs w:val="24"/>
      </w:rPr>
      <w:instrText xml:space="preserve"> NUMPAGES  \* Arabic  \* MERGEFORMAT </w:instrText>
    </w:r>
    <w:r w:rsidRPr="00DE09E0">
      <w:rPr>
        <w:color w:val="000000" w:themeColor="text1"/>
        <w:sz w:val="24"/>
        <w:szCs w:val="24"/>
      </w:rPr>
      <w:fldChar w:fldCharType="separate"/>
    </w:r>
    <w:r w:rsidR="00DE09E0">
      <w:rPr>
        <w:noProof/>
        <w:color w:val="000000" w:themeColor="text1"/>
        <w:sz w:val="24"/>
        <w:szCs w:val="24"/>
      </w:rPr>
      <w:t>4</w:t>
    </w:r>
    <w:r w:rsidRPr="00DE09E0">
      <w:rPr>
        <w:color w:val="000000" w:themeColor="text1"/>
        <w:sz w:val="24"/>
        <w:szCs w:val="24"/>
      </w:rPr>
      <w:fldChar w:fldCharType="end"/>
    </w:r>
  </w:p>
  <w:p w:rsidR="003762D0" w:rsidRDefault="00376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D0" w:rsidRDefault="003762D0" w:rsidP="003762D0">
      <w:pPr>
        <w:spacing w:after="0" w:line="240" w:lineRule="auto"/>
      </w:pPr>
      <w:r>
        <w:separator/>
      </w:r>
    </w:p>
  </w:footnote>
  <w:footnote w:type="continuationSeparator" w:id="0">
    <w:p w:rsidR="003762D0" w:rsidRDefault="003762D0" w:rsidP="0037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4BE"/>
    <w:multiLevelType w:val="hybridMultilevel"/>
    <w:tmpl w:val="EA96282C"/>
    <w:lvl w:ilvl="0" w:tplc="9CA02C88">
      <w:start w:val="7"/>
      <w:numFmt w:val="lowerLetter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D481F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4AA08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36A15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AACAA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F40B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464B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5F068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43404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71A2A"/>
    <w:multiLevelType w:val="hybridMultilevel"/>
    <w:tmpl w:val="CA54AD1C"/>
    <w:lvl w:ilvl="0" w:tplc="7C1806E4">
      <w:start w:val="2"/>
      <w:numFmt w:val="lowerLetter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D2A6C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22439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6F6FB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A5495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1A232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33669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3A664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2544A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D15C7F"/>
    <w:multiLevelType w:val="hybridMultilevel"/>
    <w:tmpl w:val="D5A81C7C"/>
    <w:lvl w:ilvl="0" w:tplc="9E9A0FA0">
      <w:start w:val="1"/>
      <w:numFmt w:val="lowerLetter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2FF92CA6"/>
    <w:multiLevelType w:val="hybridMultilevel"/>
    <w:tmpl w:val="33E89C32"/>
    <w:lvl w:ilvl="0" w:tplc="BFB4FA0C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300A5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7BCEA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4582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B52E4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8944F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BD6A0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0F6E5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52EA2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6E"/>
    <w:rsid w:val="002B49C6"/>
    <w:rsid w:val="0035354B"/>
    <w:rsid w:val="0037496E"/>
    <w:rsid w:val="003762D0"/>
    <w:rsid w:val="00720F68"/>
    <w:rsid w:val="00943323"/>
    <w:rsid w:val="00CA3667"/>
    <w:rsid w:val="00D76323"/>
    <w:rsid w:val="00D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A292-095D-4CF2-8614-EC30EC61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51" w:lineRule="auto"/>
      <w:ind w:left="10" w:hanging="10"/>
    </w:pPr>
    <w:rPr>
      <w:rFonts w:ascii="Calibri" w:eastAsia="Calibri" w:hAnsi="Calibri" w:cs="Calibri"/>
      <w:color w:val="000000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2D0"/>
    <w:rPr>
      <w:rFonts w:ascii="Calibri" w:eastAsia="Calibri" w:hAnsi="Calibri" w:cs="Calibri"/>
      <w:color w:val="000000"/>
      <w:sz w:val="29"/>
    </w:rPr>
  </w:style>
  <w:style w:type="paragraph" w:styleId="Footer">
    <w:name w:val="footer"/>
    <w:basedOn w:val="Normal"/>
    <w:link w:val="FooterChar"/>
    <w:uiPriority w:val="99"/>
    <w:unhideWhenUsed/>
    <w:rsid w:val="0037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2D0"/>
    <w:rPr>
      <w:rFonts w:ascii="Calibri" w:eastAsia="Calibri" w:hAnsi="Calibri" w:cs="Calibri"/>
      <w:color w:val="000000"/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F664-361B-4866-BDCD-8FA3B114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Randall</dc:creator>
  <cp:keywords/>
  <cp:lastModifiedBy>Steve Thompson</cp:lastModifiedBy>
  <cp:revision>3</cp:revision>
  <cp:lastPrinted>2015-01-19T15:39:00Z</cp:lastPrinted>
  <dcterms:created xsi:type="dcterms:W3CDTF">2015-01-19T15:37:00Z</dcterms:created>
  <dcterms:modified xsi:type="dcterms:W3CDTF">2015-01-19T15:54:00Z</dcterms:modified>
</cp:coreProperties>
</file>